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C5B" w:rsidRPr="00256C5B" w:rsidRDefault="00256C5B" w:rsidP="00256C5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 бюджетное общеобразовательное учреждение</w:t>
      </w: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Кильдюшевская</w:t>
      </w:r>
      <w:proofErr w:type="spellEnd"/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средняя общеобразовательная школа»</w:t>
      </w: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Тетюшского</w:t>
      </w:r>
      <w:proofErr w:type="spellEnd"/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района</w:t>
      </w: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Татарстан</w:t>
      </w: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6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543"/>
        <w:gridCol w:w="3402"/>
      </w:tblGrid>
      <w:tr w:rsidR="00256C5B" w:rsidRPr="00256C5B" w:rsidTr="001F43D0">
        <w:tc>
          <w:tcPr>
            <w:tcW w:w="3403" w:type="dxa"/>
          </w:tcPr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/Горбунова Л.П./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_________2020 г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/</w:t>
            </w:r>
            <w:proofErr w:type="spell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proofErr w:type="gram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,/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_____________2020 г</w:t>
            </w:r>
          </w:p>
        </w:tc>
        <w:tc>
          <w:tcPr>
            <w:tcW w:w="3402" w:type="dxa"/>
          </w:tcPr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 «</w:t>
            </w:r>
            <w:proofErr w:type="spell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/  </w:t>
            </w:r>
            <w:proofErr w:type="spell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</w:t>
            </w:r>
            <w:proofErr w:type="gram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________ </w:t>
            </w:r>
            <w:proofErr w:type="gramStart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6C5B" w:rsidRPr="00256C5B" w:rsidRDefault="00256C5B" w:rsidP="00F0441C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 __________  2020 г</w:t>
            </w:r>
          </w:p>
        </w:tc>
      </w:tr>
    </w:tbl>
    <w:p w:rsidR="00256C5B" w:rsidRPr="00256C5B" w:rsidRDefault="00256C5B" w:rsidP="00256C5B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«Литература» 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класс, базовый уровень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Адамова Надежда Андреевна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6C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квалификационной</w:t>
      </w:r>
      <w:proofErr w:type="gramEnd"/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256C5B" w:rsidRPr="00256C5B" w:rsidRDefault="00256C5B" w:rsidP="00256C5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256C5B" w:rsidRPr="00256C5B" w:rsidRDefault="00256C5B" w:rsidP="00256C5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№ ____ от  «____»  ___________ 2020 г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2020 -2021 г</w:t>
      </w:r>
    </w:p>
    <w:p w:rsidR="00256C5B" w:rsidRPr="00256C5B" w:rsidRDefault="00256C5B" w:rsidP="00256C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86E" w:rsidRPr="00256C5B" w:rsidRDefault="007B786E">
      <w:pPr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>
      <w:pPr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>
      <w:pPr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>
      <w:pPr>
        <w:rPr>
          <w:rFonts w:ascii="Times New Roman" w:hAnsi="Times New Roman" w:cs="Times New Roman"/>
          <w:sz w:val="24"/>
          <w:szCs w:val="24"/>
        </w:rPr>
      </w:pPr>
    </w:p>
    <w:p w:rsidR="00256C5B" w:rsidRPr="00AC00EA" w:rsidRDefault="00256C5B" w:rsidP="00256C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литературе для 8 класса составлена   на основе:</w:t>
      </w:r>
    </w:p>
    <w:p w:rsidR="00AC00EA" w:rsidRPr="00AC00EA" w:rsidRDefault="00635CDE" w:rsidP="00AC0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1)Федерального</w:t>
      </w:r>
      <w:r w:rsidR="00AC00EA" w:rsidRPr="00AC0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от 29.12.2012 №273 </w:t>
      </w:r>
      <w:r w:rsidR="00AC00EA" w:rsidRPr="00AC0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образовании в РФ» </w:t>
      </w:r>
    </w:p>
    <w:p w:rsidR="00256C5B" w:rsidRPr="00256C5B" w:rsidRDefault="00AC00EA" w:rsidP="00AC00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компонента государственного стандарта основного общего образования, утвержденного Приказом </w:t>
      </w:r>
      <w:proofErr w:type="spellStart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17.12.2010 года № 1897 «Об утверждении и введении в действие ФГОС основного общего образования», </w:t>
      </w:r>
    </w:p>
    <w:p w:rsidR="00256C5B" w:rsidRPr="00256C5B" w:rsidRDefault="00AC00EA" w:rsidP="00AC00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примерной программы основного общего образования по предмету «Литература»;</w:t>
      </w:r>
    </w:p>
    <w:p w:rsidR="00256C5B" w:rsidRPr="00256C5B" w:rsidRDefault="00AC00EA" w:rsidP="00AC00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 программы по литературе  под редакцией В.Я. Коровиной. 5-9 классы/ М.: «Просвещение», - 2016 год;</w:t>
      </w:r>
    </w:p>
    <w:p w:rsidR="00256C5B" w:rsidRPr="00256C5B" w:rsidRDefault="00AC00EA" w:rsidP="00AC00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5)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образовательной программы  МБОУ «</w:t>
      </w:r>
      <w:proofErr w:type="spellStart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</w:p>
    <w:p w:rsidR="00256C5B" w:rsidRPr="00256C5B" w:rsidRDefault="00AC00EA" w:rsidP="00AC00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0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6)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плана МБОУ «</w:t>
      </w:r>
      <w:proofErr w:type="spellStart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Кильдюшевская</w:t>
      </w:r>
      <w:proofErr w:type="spellEnd"/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СОШ»: </w:t>
      </w:r>
      <w:r w:rsidR="00B844B8" w:rsidRPr="00B844B8">
        <w:rPr>
          <w:rFonts w:ascii="Times New Roman" w:hAnsi="Times New Roman" w:cs="Times New Roman"/>
          <w:sz w:val="24"/>
          <w:szCs w:val="24"/>
        </w:rPr>
        <w:t>70</w:t>
      </w:r>
      <w:r w:rsidR="00B844B8">
        <w:rPr>
          <w:rFonts w:ascii="Times New Roman" w:hAnsi="Times New Roman" w:cs="Times New Roman"/>
          <w:sz w:val="24"/>
          <w:szCs w:val="24"/>
        </w:rPr>
        <w:t xml:space="preserve"> часов за учебный год (</w:t>
      </w:r>
      <w:r w:rsidR="00B844B8" w:rsidRPr="00B844B8">
        <w:rPr>
          <w:rFonts w:ascii="Times New Roman" w:hAnsi="Times New Roman" w:cs="Times New Roman"/>
          <w:sz w:val="24"/>
          <w:szCs w:val="24"/>
        </w:rPr>
        <w:t>2</w:t>
      </w:r>
      <w:r w:rsidR="00256C5B" w:rsidRPr="00256C5B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="00256C5B" w:rsidRPr="00256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Программа ориентирована на учебник Литература. 8 </w:t>
      </w:r>
      <w:proofErr w:type="spellStart"/>
      <w:r w:rsidRPr="00256C5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56C5B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>хрестоматия для общеобразовательных учреждений. В 2 ч./ Коровина В.Я. – М.: Просвещение, 2018 г</w:t>
      </w:r>
    </w:p>
    <w:p w:rsidR="00256C5B" w:rsidRPr="00256C5B" w:rsidRDefault="00256C5B" w:rsidP="00256C5B">
      <w:pPr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 w:rsidP="00256C5B">
      <w:pPr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256C5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56C5B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предмета «Литература»</w:t>
      </w:r>
    </w:p>
    <w:p w:rsidR="00AC00EA" w:rsidRPr="00AC00EA" w:rsidRDefault="00256C5B" w:rsidP="00256C5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00E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56C5B" w:rsidRPr="00256C5B" w:rsidRDefault="00256C5B" w:rsidP="00AC0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56C5B">
        <w:rPr>
          <w:rFonts w:ascii="Times New Roman" w:hAnsi="Times New Roman" w:cs="Times New Roman"/>
          <w:sz w:val="24"/>
          <w:szCs w:val="24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256C5B" w:rsidRPr="00256C5B" w:rsidRDefault="00256C5B" w:rsidP="00AC0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-формирование ответственного отношения к учению, готовности и 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6C5B">
        <w:rPr>
          <w:rFonts w:ascii="Times New Roman" w:hAnsi="Times New Roman" w:cs="Times New Roman"/>
          <w:sz w:val="24"/>
          <w:szCs w:val="24"/>
        </w:rPr>
        <w:t>-формирование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-формирование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</w:t>
      </w:r>
      <w:r w:rsidRPr="00256C5B">
        <w:rPr>
          <w:rFonts w:ascii="Times New Roman" w:hAnsi="Times New Roman" w:cs="Times New Roman"/>
          <w:sz w:val="24"/>
          <w:szCs w:val="24"/>
        </w:rPr>
        <w:lastRenderedPageBreak/>
        <w:t>окружающей среде;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C5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56C5B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оценивать правильность выполнения учебной задачи, собственные возможности ее решения;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>индуктивное, дедуктивное и по аналогии) и делать выводы;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создавать, применять и преобразовывать знаки и символы, модели и схемы для решения познавательных задач;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-формирование и развитие компетентности в области использования информационно-коммуникационных технологий.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C5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-Понимание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256C5B">
        <w:rPr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>века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 xml:space="preserve">, русских писателей </w:t>
      </w:r>
      <w:r w:rsidRPr="00256C5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56C5B">
        <w:rPr>
          <w:rFonts w:ascii="Times New Roman" w:hAnsi="Times New Roman" w:cs="Times New Roman"/>
          <w:sz w:val="24"/>
          <w:szCs w:val="24"/>
        </w:rPr>
        <w:t>-</w:t>
      </w:r>
      <w:r w:rsidRPr="00256C5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56C5B">
        <w:rPr>
          <w:rFonts w:ascii="Times New Roman" w:hAnsi="Times New Roman" w:cs="Times New Roman"/>
          <w:sz w:val="24"/>
          <w:szCs w:val="24"/>
        </w:rPr>
        <w:t>вв., литературы народов России и зарубежной литературы;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lastRenderedPageBreak/>
        <w:t>-Приобщение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-Формирование собственного отношения к произведениям литературы, их оценка;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интерпретировать (в отдельных случаях) изученные литературные произведения;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-Понимание авторской позиции и свое отношение к ней;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-Восприятие на слух литературных произведений разных жанров, осмысленное чтение и адекватное восприятие;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-Понимание русского слова в его эстетической функции, роли изобразительно-выразительных сре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>оздании художественны образов литературных произведений.</w:t>
      </w:r>
    </w:p>
    <w:p w:rsidR="00256C5B" w:rsidRPr="00256C5B" w:rsidRDefault="00256C5B" w:rsidP="00256C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 w:rsidP="00256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>Планируемые резул</w:t>
      </w:r>
      <w:r>
        <w:rPr>
          <w:rFonts w:ascii="Times New Roman" w:hAnsi="Times New Roman" w:cs="Times New Roman"/>
          <w:sz w:val="24"/>
          <w:szCs w:val="24"/>
        </w:rPr>
        <w:t>ьтаты изучения литературы в 8</w:t>
      </w:r>
      <w:r w:rsidRPr="00256C5B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256C5B" w:rsidRPr="00256C5B" w:rsidRDefault="00256C5B" w:rsidP="00256C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C5B" w:rsidRDefault="00256C5B" w:rsidP="00256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C5B">
        <w:rPr>
          <w:rFonts w:ascii="Times New Roman" w:hAnsi="Times New Roman" w:cs="Times New Roman"/>
          <w:sz w:val="24"/>
          <w:szCs w:val="24"/>
        </w:rPr>
        <w:t xml:space="preserve">( « </w:t>
      </w:r>
      <w:proofErr w:type="gramStart"/>
      <w:r w:rsidRPr="00256C5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56C5B">
        <w:rPr>
          <w:rFonts w:ascii="Times New Roman" w:hAnsi="Times New Roman" w:cs="Times New Roman"/>
          <w:sz w:val="24"/>
          <w:szCs w:val="24"/>
        </w:rPr>
        <w:t xml:space="preserve">  научится»- для базового уровня результатов,  « обучающийся  получит возможность научиться»- для повышенного уровня результатов)</w:t>
      </w:r>
    </w:p>
    <w:p w:rsidR="00256C5B" w:rsidRDefault="00256C5B" w:rsidP="00256C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C5B" w:rsidRPr="00256C5B" w:rsidRDefault="00256C5B" w:rsidP="00256C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6C5B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b/>
          <w:bCs/>
          <w:color w:val="6781B8"/>
          <w:sz w:val="24"/>
          <w:szCs w:val="24"/>
          <w:lang w:eastAsia="ru-RU"/>
        </w:rPr>
        <w:t>-</w:t>
      </w: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XIX-XX вв., литературы народов России и зарубежной литературы;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256C5B" w:rsidRDefault="007F3ED3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формулировать собственное  отношение </w:t>
      </w:r>
      <w:r w:rsidR="00256C5B"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зведениям литературы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- </w:t>
      </w: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</w:t>
      </w:r>
      <w:r w:rsidR="007F3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ретировать</w:t>
      </w: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литературные произведения;- понимать авторскую позицию и свое отношение к ней;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7F3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оспринимать на слух литературные произведения</w:t>
      </w: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разных жанров, осмысленное чтение и адекватное восприятие;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изложения и сочинения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понимать образную природу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русское слово в его эстетической функции, роли изобразительно-выразительных языковых сре</w:t>
      </w:r>
      <w:proofErr w:type="gramStart"/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25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оздании художественных образов литературных </w:t>
      </w:r>
    </w:p>
    <w:p w:rsid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56C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256C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 сравнивать произведения,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рассказывать о самостоятельно прочитанном произведении, обосновывая свой выбор;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выбирать путь анализа произведения, адекватный жанрово-родовой природе художественного текста;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сопоставлять «чужие» тексты интерпретирующего характера, аргументировано оценивать их;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оценивать интерпретацию художественного текста, созданную средствами других искусств;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создавать собственную интерпретацию изученного текста средствами других искусств;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256C5B" w:rsidRPr="00256C5B" w:rsidRDefault="00256C5B" w:rsidP="00256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6C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256C5B" w:rsidRDefault="00256C5B" w:rsidP="00C776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3ED3" w:rsidRDefault="007F3ED3" w:rsidP="00C776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3ED3" w:rsidTr="007F3ED3">
        <w:tc>
          <w:tcPr>
            <w:tcW w:w="4785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F3ED3" w:rsidTr="007F3ED3">
        <w:tc>
          <w:tcPr>
            <w:tcW w:w="4785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766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F3ED3" w:rsidTr="007F3ED3">
        <w:tc>
          <w:tcPr>
            <w:tcW w:w="4785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766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F3ED3" w:rsidTr="007F3ED3">
        <w:tc>
          <w:tcPr>
            <w:tcW w:w="4785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766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F3ED3" w:rsidTr="007F3ED3">
        <w:tc>
          <w:tcPr>
            <w:tcW w:w="4785" w:type="dxa"/>
          </w:tcPr>
          <w:p w:rsidR="007F3ED3" w:rsidRP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 w:rsidRPr="007F3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F3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766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F3ED3" w:rsidTr="007F3ED3">
        <w:tc>
          <w:tcPr>
            <w:tcW w:w="4785" w:type="dxa"/>
          </w:tcPr>
          <w:p w:rsidR="007F3ED3" w:rsidRP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F3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786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7766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F3ED3" w:rsidTr="007F3ED3">
        <w:tc>
          <w:tcPr>
            <w:tcW w:w="4785" w:type="dxa"/>
          </w:tcPr>
          <w:p w:rsidR="007F3ED3" w:rsidRP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литературы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786" w:type="dxa"/>
          </w:tcPr>
          <w:p w:rsidR="007F3ED3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</w:tr>
      <w:tr w:rsidR="007F3ED3" w:rsidTr="007F3ED3">
        <w:tc>
          <w:tcPr>
            <w:tcW w:w="4785" w:type="dxa"/>
          </w:tcPr>
          <w:p w:rsidR="007F3ED3" w:rsidRDefault="007F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4786" w:type="dxa"/>
          </w:tcPr>
          <w:p w:rsidR="007F3ED3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C77664" w:rsidTr="007F3ED3">
        <w:tc>
          <w:tcPr>
            <w:tcW w:w="4785" w:type="dxa"/>
          </w:tcPr>
          <w:p w:rsidR="00C77664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</w:t>
            </w:r>
          </w:p>
        </w:tc>
        <w:tc>
          <w:tcPr>
            <w:tcW w:w="4786" w:type="dxa"/>
          </w:tcPr>
          <w:p w:rsidR="00C77664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C77664" w:rsidTr="007F3ED3">
        <w:tc>
          <w:tcPr>
            <w:tcW w:w="4785" w:type="dxa"/>
          </w:tcPr>
          <w:p w:rsidR="00C77664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C77664" w:rsidRDefault="00C77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ч</w:t>
            </w:r>
          </w:p>
        </w:tc>
      </w:tr>
    </w:tbl>
    <w:p w:rsidR="007F3ED3" w:rsidRDefault="007F3ED3">
      <w:pPr>
        <w:rPr>
          <w:rFonts w:ascii="Times New Roman" w:hAnsi="Times New Roman" w:cs="Times New Roman"/>
          <w:sz w:val="24"/>
          <w:szCs w:val="24"/>
        </w:rPr>
      </w:pPr>
    </w:p>
    <w:p w:rsidR="00C77664" w:rsidRDefault="00C776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C00EA" w:rsidRPr="00AC00EA" w:rsidRDefault="00AC00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7664" w:rsidRPr="00373780" w:rsidRDefault="00C77664">
      <w:pPr>
        <w:rPr>
          <w:rFonts w:ascii="Times New Roman" w:hAnsi="Times New Roman" w:cs="Times New Roman"/>
          <w:sz w:val="24"/>
          <w:szCs w:val="24"/>
        </w:rPr>
      </w:pPr>
      <w:r w:rsidRPr="00373780">
        <w:rPr>
          <w:rFonts w:ascii="Times New Roman" w:hAnsi="Times New Roman" w:cs="Times New Roman"/>
          <w:sz w:val="24"/>
          <w:szCs w:val="24"/>
        </w:rPr>
        <w:lastRenderedPageBreak/>
        <w:t>Содержание программы: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Устное народное творчество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Русская литература и история. Устное народное творчество как основа русской литературы. 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Устное народное творчество. Русские народные песни. Частушки. Предания. «О Пугачёве», «О покорении Сибири Ермаком».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Из древнерусской литературы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Житийная литература как особый жанр. «Повесть о житии… А. </w:t>
      </w:r>
      <w:proofErr w:type="gram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Невского</w:t>
      </w:r>
      <w:proofErr w:type="gram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».  «Шемякин суд» - сатирическое произведение 17-го века.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 xml:space="preserve">Из русской литературы XVIII века. 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Литература 18  века. Течения и жанры.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Д. И. Фонвизин. «Недоросль». Проблемы гражданственности, образования и воспитания в комедии «Недоросль».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Из русской литературы XIX века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И. А. Крылов. Басни. «Лягушки, просящие царя», «Обоз».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К. Ф. Рылеев. Думы. «Смерть Ермака».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С. Пушкин. Жизнь и творчество. «История Пугачевского бунта». «Капитанская дочка». История создания повести. Формирование характера Петра Гринёва. Проблемы чести, достоинства, нравственного выбора в повести «Капитанская дочка». Изображение народной войны и её вождя. Пётр Гринёв и Маша Миронова. Смысл названия повести.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Лирика А. С. Пушкина. «19 октября», «Туча», «</w:t>
      </w:r>
      <w:proofErr w:type="gram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К</w:t>
      </w:r>
      <w:proofErr w:type="gram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***».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С. Пушкин «Пиковая дама».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М. Ю. Лермонтов. Жизнь и судьба. Кавказ в жизни и творчестве поэта. «Мцыри». «Мцыри» как романтическая поэма.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Н. В. Гоголь – писатель – сатирик. Идейный замысел и композиция комедии «Ревизор». Хлестаков и </w:t>
      </w:r>
      <w:proofErr w:type="gram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хлестаковщина</w:t>
      </w:r>
      <w:proofErr w:type="gram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. Мастерство Гоголя в создании образа Хлестакова. Чиновники на приёме у «ревизора». Финал комедии, его идейно-композиционное значение.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Н. В. Гоголь «Шинель».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М. Е. Салтыков-Щедрин «История одного города».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Н. С. Лесков «Старый гений».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Л. Н. Толстой «После бала». Контраст как прием, раскрывающий идею рассказа «После бала».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Моральная ответственность человека за все происходящее.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Поэзия родной природы. А. С. Пушкин «Цветы последние милей…», М. Ю. Лермонтов «Осень», Ф. И. Тютчев «Осенний вечер», А. А. Фет «Первый ландыш», А. Н. Майков «Поле зыблется цветами…».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П. Чехов. Рассказ «О любви» как история об упущенном счастье.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Из русской  литературы XX века</w:t>
      </w: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. 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И. А. Бунин «Кавказ».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И. Куприн «Куст сирени».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А. Блок «На поле Куликовом», «Россия».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С. А. Есенин «Пугачев».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И. С. Шмелев «Как я стал писателем».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.М. А. Осоргин. «Пенсне». Сочетание фантастики и реальности в рассказе.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Журнал «</w:t>
      </w:r>
      <w:proofErr w:type="spell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Сатирикон</w:t>
      </w:r>
      <w:proofErr w:type="spell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Тэффи «Жизнь и воротник». Зощенко «История болезни».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Т. Твардовский «Василий Теркин». История создания поэмы. Героика и юмор в поэме «Василий Теркин».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А. П. Платонов «Возвращение».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Стихи и песни о Великой Отечественной войне. М. Исаковский «Катюша», «Враги </w:t>
      </w: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lastRenderedPageBreak/>
        <w:t xml:space="preserve">сожгли родную хату…», Б. Окуджава «Песенка о пехоте», «Здесь птицы не поют…», Л. </w:t>
      </w:r>
      <w:proofErr w:type="spell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Ошанин</w:t>
      </w:r>
      <w:proofErr w:type="spell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«Дороги», А. Фатьянов «Соловьи».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В. Астафьев «Фотография, на которой меня нет».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-Русские поэты и поэты Русского зарубежья о Родине. И. Анненский «Снег». Д. </w:t>
      </w:r>
      <w:proofErr w:type="gram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Мережковский</w:t>
      </w:r>
      <w:proofErr w:type="gram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«Родное», «Не надо звуков». Н. Заболоцкий «Вечер на Оке», «Уступи мне, скворец, уголок». Н. Рубцов «По вечерам», «Встреча», «Привет, Россия». Н. Оцуп «Мне трудно без России…»</w:t>
      </w:r>
      <w:proofErr w:type="gram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.З</w:t>
      </w:r>
      <w:proofErr w:type="gram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. Гиппиус  «Знайте!», «Так и есть». Дон </w:t>
      </w:r>
      <w:proofErr w:type="spellStart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Аминадо</w:t>
      </w:r>
      <w:proofErr w:type="spellEnd"/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«Бабье лето». И. Бунин «У птицы есть гнездо…».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Из зарубежной литературы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У. Шекспир. Писатель и его время. «Вечные проблемы» и «вечные образы» в трагедии Шекспира. Конфликт как основа сюжета драматического произведения. Трагедия «Ромео и Джульетта». Семейная вражда и любовь героев. Ромео и Джульетта — символ любви и жертвенности.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Сонеты Шекспира. «Увы, мой стих не блещет новизной…», «Кто хвалится родством своим со знатью…».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Ж.-Б. Мольер «Мещанин во дворянстве».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Д. Свифт «Путешествие…Гулливера». «Путешествие…Гулливера» - карикатура на монархический строй, парламентские партии, церковные разногласия.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В. Скотт «Айвенго». Рыцарский роман.  История романтической любви в романе.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outlineLvl w:val="2"/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b/>
          <w:sz w:val="24"/>
          <w:szCs w:val="24"/>
          <w:lang w:bidi="ru-RU"/>
        </w:rPr>
        <w:t>Внеклассное чтение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И. С. Тургенев «Ася»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>Рассказы М. Зощенко.</w:t>
      </w:r>
    </w:p>
    <w:p w:rsidR="004F0476" w:rsidRPr="004F0476" w:rsidRDefault="004F0476" w:rsidP="004F0476">
      <w:pPr>
        <w:widowControl w:val="0"/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4F0476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Тема Великой Отечественной войны в произведениях отечественных писателей. </w:t>
      </w:r>
    </w:p>
    <w:p w:rsidR="009B57C1" w:rsidRDefault="009B57C1">
      <w:pPr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476" w:rsidRDefault="004F0476" w:rsidP="009B5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57C1" w:rsidRDefault="009B57C1" w:rsidP="009B57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по литературе в 8 классе</w:t>
      </w:r>
    </w:p>
    <w:tbl>
      <w:tblPr>
        <w:tblStyle w:val="a6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6095"/>
        <w:gridCol w:w="1701"/>
        <w:gridCol w:w="1241"/>
      </w:tblGrid>
      <w:tr w:rsidR="009B57C1" w:rsidTr="000F36E7">
        <w:tc>
          <w:tcPr>
            <w:tcW w:w="1135" w:type="dxa"/>
            <w:vMerge w:val="restart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942" w:type="dxa"/>
            <w:gridSpan w:val="2"/>
          </w:tcPr>
          <w:p w:rsidR="009B57C1" w:rsidRDefault="009B57C1" w:rsidP="009B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9B57C1" w:rsidTr="000F36E7">
        <w:tc>
          <w:tcPr>
            <w:tcW w:w="1135" w:type="dxa"/>
            <w:vMerge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41" w:type="dxa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B57C1" w:rsidTr="000F36E7">
        <w:tc>
          <w:tcPr>
            <w:tcW w:w="1135" w:type="dxa"/>
          </w:tcPr>
          <w:p w:rsidR="009B57C1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9B57C1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1701" w:type="dxa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B57C1" w:rsidRDefault="009B5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r w:rsidR="005425CB">
              <w:rPr>
                <w:rFonts w:ascii="Times New Roman" w:hAnsi="Times New Roman" w:cs="Times New Roman"/>
                <w:sz w:val="24"/>
                <w:szCs w:val="24"/>
              </w:rPr>
              <w:t xml:space="preserve">  2 ч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373780" w:rsidRPr="00373780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373780">
              <w:rPr>
                <w:rFonts w:ascii="Times New Roman" w:hAnsi="Times New Roman" w:cs="Times New Roman"/>
              </w:rPr>
              <w:t xml:space="preserve">В мире русской народной песни. «В тёмном лесе…», </w:t>
            </w:r>
          </w:p>
          <w:p w:rsidR="00373780" w:rsidRDefault="00373780" w:rsidP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780">
              <w:rPr>
                <w:rFonts w:ascii="Times New Roman" w:hAnsi="Times New Roman" w:cs="Times New Roman"/>
                <w:sz w:val="24"/>
                <w:szCs w:val="24"/>
              </w:rPr>
              <w:t>«Уж ты ноченька…», «Вдоль по улице…», «Пугачёв в темнице», «Пугачёв казнён», частушки.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373780" w:rsidRPr="00373780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373780">
              <w:rPr>
                <w:rFonts w:ascii="Times New Roman" w:hAnsi="Times New Roman" w:cs="Times New Roman"/>
              </w:rPr>
              <w:t xml:space="preserve">Предания «О Пугачёве», «О покорении Сибири </w:t>
            </w:r>
          </w:p>
          <w:p w:rsidR="00373780" w:rsidRPr="00373780" w:rsidRDefault="00373780" w:rsidP="00373780">
            <w:pPr>
              <w:pStyle w:val="Default"/>
            </w:pPr>
            <w:r w:rsidRPr="00373780">
              <w:rPr>
                <w:rFonts w:ascii="Times New Roman" w:hAnsi="Times New Roman" w:cs="Times New Roman"/>
              </w:rPr>
              <w:t>Ермаком». Духовный подвиг самопожертвования.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73780" w:rsidRPr="00373780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373780">
              <w:rPr>
                <w:rFonts w:ascii="Times New Roman" w:hAnsi="Times New Roman" w:cs="Times New Roman"/>
              </w:rPr>
              <w:t>Из  древнерусской литературы</w:t>
            </w:r>
            <w:r w:rsidR="005425CB">
              <w:rPr>
                <w:rFonts w:ascii="Times New Roman" w:hAnsi="Times New Roman" w:cs="Times New Roman"/>
              </w:rPr>
              <w:t xml:space="preserve">  2 ч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373780" w:rsidRPr="00373780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373780">
              <w:rPr>
                <w:rFonts w:ascii="Times New Roman" w:hAnsi="Times New Roman" w:cs="Times New Roman"/>
              </w:rPr>
              <w:t>Житийная литература как особый жанр древнерусской литературы. «Житие князя Александра Невского» (фрагменты).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373780" w:rsidRPr="00373780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373780">
              <w:rPr>
                <w:rFonts w:ascii="Times New Roman" w:hAnsi="Times New Roman" w:cs="Times New Roman"/>
              </w:rPr>
              <w:t>Изображение  действительных и вымышленных событий в повести «Шемякин суд»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73780" w:rsidRPr="0072076D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72076D">
              <w:rPr>
                <w:rFonts w:ascii="Times New Roman" w:hAnsi="Times New Roman" w:cs="Times New Roman"/>
              </w:rPr>
              <w:t xml:space="preserve">Из русской литературы  </w:t>
            </w:r>
            <w:r w:rsidRPr="0072076D">
              <w:rPr>
                <w:rFonts w:ascii="Times New Roman" w:hAnsi="Times New Roman" w:cs="Times New Roman"/>
                <w:lang w:val="en-US"/>
              </w:rPr>
              <w:t>XVIII</w:t>
            </w:r>
            <w:r w:rsidRPr="0072076D">
              <w:rPr>
                <w:rFonts w:ascii="Times New Roman" w:hAnsi="Times New Roman" w:cs="Times New Roman"/>
              </w:rPr>
              <w:t xml:space="preserve">  века</w:t>
            </w:r>
            <w:r w:rsidR="005425CB">
              <w:rPr>
                <w:rFonts w:ascii="Times New Roman" w:hAnsi="Times New Roman" w:cs="Times New Roman"/>
              </w:rPr>
              <w:t xml:space="preserve"> 3 ч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373780" w:rsidRPr="0072076D" w:rsidRDefault="00373780" w:rsidP="00373780">
            <w:pPr>
              <w:pStyle w:val="Default"/>
              <w:rPr>
                <w:rFonts w:ascii="Times New Roman" w:hAnsi="Times New Roman" w:cs="Times New Roman"/>
              </w:rPr>
            </w:pPr>
            <w:r w:rsidRPr="0072076D">
              <w:rPr>
                <w:rFonts w:ascii="Times New Roman" w:hAnsi="Times New Roman" w:cs="Times New Roman"/>
              </w:rPr>
              <w:t xml:space="preserve">Сатирическая направленность комедии </w:t>
            </w:r>
          </w:p>
          <w:p w:rsidR="00373780" w:rsidRDefault="00373780" w:rsidP="00373780">
            <w:pPr>
              <w:pStyle w:val="Default"/>
            </w:pPr>
            <w:proofErr w:type="spellStart"/>
            <w:r w:rsidRPr="0072076D">
              <w:rPr>
                <w:rFonts w:ascii="Times New Roman" w:hAnsi="Times New Roman" w:cs="Times New Roman"/>
              </w:rPr>
              <w:t>Д.И.Фонвизина</w:t>
            </w:r>
            <w:proofErr w:type="spellEnd"/>
            <w:r w:rsidRPr="0072076D">
              <w:rPr>
                <w:rFonts w:ascii="Times New Roman" w:hAnsi="Times New Roman" w:cs="Times New Roman"/>
              </w:rPr>
              <w:t xml:space="preserve"> «Недоросль».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0" w:rsidTr="000F36E7">
        <w:tc>
          <w:tcPr>
            <w:tcW w:w="1135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Д.И.Фонвизин</w:t>
            </w:r>
            <w:proofErr w:type="spellEnd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Недоросль»</w:t>
            </w:r>
            <w:proofErr w:type="gramStart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ечевые</w:t>
            </w:r>
            <w:proofErr w:type="spellEnd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персонажей как средство создания комической ситуации.</w:t>
            </w:r>
          </w:p>
          <w:p w:rsidR="00373780" w:rsidRDefault="0072076D" w:rsidP="0072076D">
            <w:pPr>
              <w:pStyle w:val="Default"/>
              <w:rPr>
                <w:sz w:val="23"/>
                <w:szCs w:val="23"/>
              </w:rPr>
            </w:pPr>
            <w:r w:rsidRPr="0072076D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Понятие о классицизме.</w:t>
            </w:r>
          </w:p>
        </w:tc>
        <w:tc>
          <w:tcPr>
            <w:tcW w:w="170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73780" w:rsidRDefault="00373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Д.И.Фонвизин</w:t>
            </w:r>
            <w:proofErr w:type="spellEnd"/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«Недоросль».</w:t>
            </w:r>
          </w:p>
          <w:p w:rsidR="0072076D" w:rsidRP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домашнему  письменному ответу на один из проблемных вопросов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72076D" w:rsidRP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русской литературы </w:t>
            </w:r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  <w:r w:rsidR="0054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3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  <w:r w:rsidR="008F3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Крылов.  «Обоз – басня о войне 1812 года.</w:t>
            </w:r>
          </w:p>
          <w:p w:rsidR="008F3DE7" w:rsidRPr="0072076D" w:rsidRDefault="008F3DE7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Басня «Лягушки, просящие царя»</w:t>
            </w:r>
          </w:p>
          <w:p w:rsid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 «Баснописцы народов мира»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72076D" w:rsidRDefault="0072076D" w:rsidP="0072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К.Ф. Рылеев Исторические темы думы «Смерть Ермака»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72076D" w:rsidRPr="008F3DE7" w:rsidRDefault="0072076D" w:rsidP="008F3DE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72076D">
              <w:rPr>
                <w:rFonts w:ascii="Times New Roman" w:hAnsi="Times New Roman" w:cs="Times New Roman"/>
              </w:rPr>
              <w:t>А.С.Пушкин</w:t>
            </w:r>
            <w:proofErr w:type="spellEnd"/>
            <w:r w:rsidRPr="0072076D">
              <w:rPr>
                <w:rFonts w:ascii="Times New Roman" w:hAnsi="Times New Roman" w:cs="Times New Roman"/>
              </w:rPr>
              <w:t xml:space="preserve">. Краткий </w:t>
            </w:r>
            <w:r w:rsidR="008F3DE7">
              <w:rPr>
                <w:rFonts w:ascii="Times New Roman" w:hAnsi="Times New Roman" w:cs="Times New Roman"/>
              </w:rPr>
              <w:t xml:space="preserve">рассказ о писателе. Творческая  </w:t>
            </w:r>
            <w:r w:rsidRPr="0072076D">
              <w:rPr>
                <w:rFonts w:ascii="Times New Roman" w:hAnsi="Times New Roman" w:cs="Times New Roman"/>
              </w:rPr>
              <w:t>история повести «Капитанская дочка».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pStyle w:val="Default"/>
              <w:rPr>
                <w:rFonts w:ascii="Times New Roman" w:hAnsi="Times New Roman" w:cs="Times New Roman"/>
              </w:rPr>
            </w:pPr>
            <w:r w:rsidRPr="0072076D">
              <w:rPr>
                <w:rFonts w:ascii="Times New Roman" w:hAnsi="Times New Roman" w:cs="Times New Roman"/>
              </w:rPr>
              <w:t>Формирование характера Петра Гринева. Анализ 1-2 глав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pStyle w:val="Default"/>
              <w:rPr>
                <w:rFonts w:ascii="Times New Roman" w:hAnsi="Times New Roman" w:cs="Times New Roman"/>
              </w:rPr>
            </w:pPr>
            <w:r w:rsidRPr="0072076D">
              <w:rPr>
                <w:rFonts w:ascii="Times New Roman" w:hAnsi="Times New Roman" w:cs="Times New Roman"/>
              </w:rPr>
              <w:t>Проблема чести, достоинства, нравственного выбора в повести. Анализ 3-5 глав.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72076D" w:rsidRPr="0072076D" w:rsidRDefault="0072076D" w:rsidP="0072076D">
            <w:pPr>
              <w:pStyle w:val="Default"/>
              <w:rPr>
                <w:rFonts w:ascii="Times New Roman" w:hAnsi="Times New Roman" w:cs="Times New Roman"/>
              </w:rPr>
            </w:pPr>
            <w:r w:rsidRPr="0072076D">
              <w:rPr>
                <w:rFonts w:ascii="Times New Roman" w:hAnsi="Times New Roman" w:cs="Times New Roman"/>
              </w:rPr>
              <w:t xml:space="preserve">Падение </w:t>
            </w:r>
            <w:proofErr w:type="spellStart"/>
            <w:r w:rsidRPr="0072076D">
              <w:rPr>
                <w:rFonts w:ascii="Times New Roman" w:hAnsi="Times New Roman" w:cs="Times New Roman"/>
              </w:rPr>
              <w:t>Белогорской</w:t>
            </w:r>
            <w:proofErr w:type="spellEnd"/>
            <w:r w:rsidRPr="0072076D">
              <w:rPr>
                <w:rFonts w:ascii="Times New Roman" w:hAnsi="Times New Roman" w:cs="Times New Roman"/>
              </w:rPr>
              <w:t xml:space="preserve"> крепости. Анализ 6-7 глав. </w:t>
            </w:r>
          </w:p>
          <w:p w:rsidR="0072076D" w:rsidRPr="0072076D" w:rsidRDefault="0072076D" w:rsidP="0072076D">
            <w:pPr>
              <w:pStyle w:val="Default"/>
            </w:pP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76D" w:rsidTr="000F36E7">
        <w:tc>
          <w:tcPr>
            <w:tcW w:w="1135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</w:tcPr>
          <w:p w:rsidR="00615074" w:rsidRPr="00615074" w:rsidRDefault="00615074" w:rsidP="00615074">
            <w:pPr>
              <w:pStyle w:val="Default"/>
              <w:rPr>
                <w:rFonts w:ascii="Times New Roman" w:hAnsi="Times New Roman" w:cs="Times New Roman"/>
              </w:rPr>
            </w:pPr>
            <w:r w:rsidRPr="00615074">
              <w:rPr>
                <w:rFonts w:ascii="Times New Roman" w:hAnsi="Times New Roman" w:cs="Times New Roman"/>
              </w:rPr>
              <w:t xml:space="preserve">Изображение народной войны и её вождя. Разбор </w:t>
            </w:r>
          </w:p>
          <w:p w:rsidR="0072076D" w:rsidRPr="0072076D" w:rsidRDefault="00615074" w:rsidP="00615074">
            <w:pPr>
              <w:pStyle w:val="Default"/>
            </w:pPr>
            <w:r w:rsidRPr="00615074">
              <w:rPr>
                <w:rFonts w:ascii="Times New Roman" w:hAnsi="Times New Roman" w:cs="Times New Roman"/>
              </w:rPr>
              <w:t>глав 8-12.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2076D" w:rsidRDefault="0072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 w:rsidRPr="00983EF3">
              <w:rPr>
                <w:rFonts w:ascii="Times New Roman" w:hAnsi="Times New Roman" w:cs="Times New Roman"/>
              </w:rPr>
              <w:t xml:space="preserve">Становление личности Петра Гринёва под влиянием </w:t>
            </w:r>
          </w:p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 w:rsidRPr="00983EF3">
              <w:rPr>
                <w:rFonts w:ascii="Times New Roman" w:hAnsi="Times New Roman" w:cs="Times New Roman"/>
              </w:rPr>
              <w:t xml:space="preserve">«благих потрясений». </w:t>
            </w: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 w:rsidRPr="00983EF3">
              <w:rPr>
                <w:rFonts w:ascii="Times New Roman" w:hAnsi="Times New Roman" w:cs="Times New Roman"/>
              </w:rPr>
              <w:t xml:space="preserve">Образ Маши Мироновой. Смысл названия повести. </w:t>
            </w:r>
          </w:p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 w:rsidRPr="00983EF3">
              <w:rPr>
                <w:rFonts w:ascii="Times New Roman" w:hAnsi="Times New Roman" w:cs="Times New Roman"/>
              </w:rPr>
              <w:t xml:space="preserve">Образ Пугачёва в повести «Капитанская дочка». </w:t>
            </w:r>
          </w:p>
          <w:p w:rsid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 w:rsidRPr="00983EF3">
              <w:rPr>
                <w:rFonts w:ascii="Times New Roman" w:hAnsi="Times New Roman" w:cs="Times New Roman"/>
              </w:rPr>
              <w:t xml:space="preserve">Отношение автора и рассказчика к народной войне. </w:t>
            </w:r>
          </w:p>
          <w:p w:rsidR="008F3DE7" w:rsidRPr="00983EF3" w:rsidRDefault="008F3DE7" w:rsidP="00983EF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Проект. Заочная экскурсия «Пушкин в Оренбурге»</w:t>
            </w: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 xml:space="preserve">\р </w:t>
            </w:r>
            <w:r w:rsidRPr="00983EF3">
              <w:rPr>
                <w:rFonts w:ascii="Times New Roman" w:hAnsi="Times New Roman" w:cs="Times New Roman"/>
              </w:rPr>
              <w:t xml:space="preserve">Сочинение по повести «Капитанская дочка». </w:t>
            </w:r>
          </w:p>
          <w:p w:rsidR="00983EF3" w:rsidRPr="00983EF3" w:rsidRDefault="00983EF3" w:rsidP="00983EF3">
            <w:pPr>
              <w:pStyle w:val="Default"/>
            </w:pP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Пушкин. «19 октября», «Туча».</w:t>
            </w:r>
          </w:p>
          <w:p w:rsidR="00983EF3" w:rsidRDefault="00983EF3" w:rsidP="00983EF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983EF3" w:rsidRPr="00983EF3" w:rsidRDefault="00983EF3" w:rsidP="00983E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gramStart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 xml:space="preserve">…» и </w:t>
            </w:r>
            <w:proofErr w:type="gramStart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proofErr w:type="gramEnd"/>
            <w:r w:rsidRPr="00983EF3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стихотворения, посвящённые темам любви и творчества</w:t>
            </w: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3" w:rsidTr="000F36E7">
        <w:tc>
          <w:tcPr>
            <w:tcW w:w="1135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983EF3" w:rsidRPr="008D7607" w:rsidRDefault="008F3DE7" w:rsidP="00983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А.С. Пушкин «Пиковая дама»</w:t>
            </w:r>
          </w:p>
        </w:tc>
        <w:tc>
          <w:tcPr>
            <w:tcW w:w="170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83EF3" w:rsidRDefault="00983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8D7607" w:rsidRPr="008D7607" w:rsidRDefault="00F0441C" w:rsidP="008D760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Жизнь и судьба М.Ю. Лермонтова </w:t>
            </w:r>
            <w:r w:rsidR="008D7607" w:rsidRPr="008D7607">
              <w:rPr>
                <w:rFonts w:ascii="Times New Roman" w:hAnsi="Times New Roman" w:cs="Times New Roman"/>
              </w:rPr>
              <w:t xml:space="preserve">«Мцыри» история создания поэмы, тема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произведения, значение эпиграфа. Композиция.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Образ Мцыри в поэме.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Лермонтов. </w:t>
            </w:r>
          </w:p>
          <w:p w:rsidR="008D7607" w:rsidRDefault="008D7607" w:rsidP="008D7607">
            <w:pPr>
              <w:pStyle w:val="Default"/>
              <w:rPr>
                <w:sz w:val="23"/>
                <w:szCs w:val="23"/>
              </w:rPr>
            </w:pPr>
            <w:r w:rsidRPr="008D7607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«Мцыри» как романтическая поэма.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Обучающее сочинение по поэме «Мцыри». </w:t>
            </w:r>
          </w:p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D7607">
              <w:rPr>
                <w:rFonts w:ascii="Times New Roman" w:hAnsi="Times New Roman" w:cs="Times New Roman"/>
              </w:rPr>
              <w:t>Н.В.Гоголь</w:t>
            </w:r>
            <w:proofErr w:type="spellEnd"/>
            <w:r w:rsidRPr="008D7607">
              <w:rPr>
                <w:rFonts w:ascii="Times New Roman" w:hAnsi="Times New Roman" w:cs="Times New Roman"/>
              </w:rPr>
              <w:t xml:space="preserve"> – писатель-сатирик. Идейный замысел и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особенности композиции комедии «Ревизор».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Разоблачение нравственных и социальных пороков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чиновничества в комедии «Ревизор».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Хлестаков и </w:t>
            </w:r>
            <w:proofErr w:type="gramStart"/>
            <w:r w:rsidRPr="008D7607">
              <w:rPr>
                <w:rFonts w:ascii="Times New Roman" w:hAnsi="Times New Roman" w:cs="Times New Roman"/>
              </w:rPr>
              <w:t>хлестаковщина</w:t>
            </w:r>
            <w:proofErr w:type="gramEnd"/>
            <w:r w:rsidRPr="008D7607">
              <w:rPr>
                <w:rFonts w:ascii="Times New Roman" w:hAnsi="Times New Roman" w:cs="Times New Roman"/>
              </w:rPr>
              <w:t xml:space="preserve">. Мастерство Гоголя </w:t>
            </w:r>
            <w:proofErr w:type="gramStart"/>
            <w:r w:rsidRPr="008D7607">
              <w:rPr>
                <w:rFonts w:ascii="Times New Roman" w:hAnsi="Times New Roman" w:cs="Times New Roman"/>
              </w:rPr>
              <w:t>в</w:t>
            </w:r>
            <w:proofErr w:type="gramEnd"/>
            <w:r w:rsidRPr="008D7607">
              <w:rPr>
                <w:rFonts w:ascii="Times New Roman" w:hAnsi="Times New Roman" w:cs="Times New Roman"/>
              </w:rPr>
              <w:t xml:space="preserve">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8D7607">
              <w:rPr>
                <w:rFonts w:ascii="Times New Roman" w:hAnsi="Times New Roman" w:cs="Times New Roman"/>
              </w:rPr>
              <w:t>создании</w:t>
            </w:r>
            <w:proofErr w:type="gramEnd"/>
            <w:r w:rsidRPr="008D7607">
              <w:rPr>
                <w:rFonts w:ascii="Times New Roman" w:hAnsi="Times New Roman" w:cs="Times New Roman"/>
              </w:rPr>
              <w:t xml:space="preserve"> образа Хлестакова.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Чиновники на приёме у ревизора. Анализ 4-го </w:t>
            </w:r>
          </w:p>
          <w:p w:rsidR="008D7607" w:rsidRPr="008D7607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8D7607">
              <w:rPr>
                <w:rFonts w:ascii="Times New Roman" w:hAnsi="Times New Roman" w:cs="Times New Roman"/>
              </w:rPr>
              <w:t xml:space="preserve">действия пьесы.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8D7607" w:rsidRPr="00F0441C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F0441C">
              <w:rPr>
                <w:rFonts w:ascii="Times New Roman" w:hAnsi="Times New Roman" w:cs="Times New Roman"/>
              </w:rPr>
              <w:t xml:space="preserve">Финал комедии, его идейно-композиционное </w:t>
            </w:r>
          </w:p>
          <w:p w:rsidR="008D7607" w:rsidRPr="00F0441C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F0441C">
              <w:rPr>
                <w:rFonts w:ascii="Times New Roman" w:hAnsi="Times New Roman" w:cs="Times New Roman"/>
              </w:rPr>
              <w:t xml:space="preserve">значение.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</w:tcPr>
          <w:p w:rsidR="008D7607" w:rsidRPr="00F0441C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r w:rsidRPr="00F0441C">
              <w:rPr>
                <w:rFonts w:ascii="Times New Roman" w:hAnsi="Times New Roman" w:cs="Times New Roman"/>
              </w:rPr>
              <w:t>Проект «Герои комедии «Ревизор» и  их исполнители»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8D7607" w:rsidRPr="00F0441C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0441C">
              <w:rPr>
                <w:rFonts w:ascii="Times New Roman" w:hAnsi="Times New Roman" w:cs="Times New Roman"/>
              </w:rPr>
              <w:t>Н.В.Гоголь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 «Шинель»: своеобразие реализации темы «маленького человека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Н.В.Гоголь</w:t>
            </w:r>
            <w:proofErr w:type="spellEnd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«Шинель» как «петербургский текст».</w:t>
            </w:r>
          </w:p>
          <w:p w:rsidR="008D7607" w:rsidRPr="00C74D86" w:rsidRDefault="008D7607" w:rsidP="008D7607">
            <w:pPr>
              <w:pStyle w:val="Default"/>
            </w:pP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</w:tcPr>
          <w:p w:rsidR="008D7607" w:rsidRPr="00F0441C" w:rsidRDefault="008D7607" w:rsidP="008D760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0441C">
              <w:rPr>
                <w:rFonts w:ascii="Times New Roman" w:hAnsi="Times New Roman" w:cs="Times New Roman"/>
              </w:rPr>
              <w:t>М.Е.Салтыков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-Щедрин. Художественная сатира </w:t>
            </w:r>
            <w:proofErr w:type="gramStart"/>
            <w:r w:rsidRPr="00F0441C">
              <w:rPr>
                <w:rFonts w:ascii="Times New Roman" w:hAnsi="Times New Roman" w:cs="Times New Roman"/>
              </w:rPr>
              <w:t>на</w:t>
            </w:r>
            <w:proofErr w:type="gramEnd"/>
            <w:r w:rsidRPr="00F0441C">
              <w:rPr>
                <w:rFonts w:ascii="Times New Roman" w:hAnsi="Times New Roman" w:cs="Times New Roman"/>
              </w:rPr>
              <w:t xml:space="preserve"> </w:t>
            </w:r>
          </w:p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41C">
              <w:rPr>
                <w:rFonts w:ascii="Times New Roman" w:hAnsi="Times New Roman" w:cs="Times New Roman"/>
                <w:sz w:val="24"/>
                <w:szCs w:val="24"/>
              </w:rPr>
              <w:t>современные писателю порядки в романе «История одного города» (отрывок).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М.Е.Салтыков</w:t>
            </w:r>
            <w:proofErr w:type="spellEnd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-Щедрин. «История одного города» (отрывок):</w:t>
            </w:r>
          </w:p>
          <w:p w:rsidR="008D7607" w:rsidRDefault="008D7607" w:rsidP="008D7607">
            <w:pPr>
              <w:pStyle w:val="Default"/>
              <w:rPr>
                <w:sz w:val="23"/>
                <w:szCs w:val="23"/>
              </w:rPr>
            </w:pPr>
            <w:r w:rsidRPr="008D7607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средства создания комического</w:t>
            </w: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</w:tcPr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С. Лесков. «Старый гений»: сюжет и герои.</w:t>
            </w:r>
          </w:p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07" w:rsidTr="000F36E7">
        <w:tc>
          <w:tcPr>
            <w:tcW w:w="1135" w:type="dxa"/>
          </w:tcPr>
          <w:p w:rsidR="008D7607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F0441C" w:rsidRPr="00F0441C" w:rsidRDefault="00F0441C" w:rsidP="00F0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Толстой. «После бала»: проблемы и герои.</w:t>
            </w:r>
          </w:p>
          <w:p w:rsidR="008D7607" w:rsidRPr="008D7607" w:rsidRDefault="008D7607" w:rsidP="008D7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7607" w:rsidRDefault="008D7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5" w:type="dxa"/>
          </w:tcPr>
          <w:p w:rsidR="00F0441C" w:rsidRPr="00F0441C" w:rsidRDefault="00F0441C" w:rsidP="00F0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 xml:space="preserve">. «После бала»: особенности композиции и </w:t>
            </w:r>
            <w:r w:rsidRPr="00F04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поэтика рассказа.</w:t>
            </w: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095" w:type="dxa"/>
          </w:tcPr>
          <w:p w:rsidR="00F0441C" w:rsidRPr="00F0441C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r w:rsidRPr="00F0441C">
              <w:rPr>
                <w:rFonts w:ascii="Times New Roman" w:hAnsi="Times New Roman" w:cs="Times New Roman"/>
              </w:rPr>
              <w:t xml:space="preserve">Поэзия родной природы. </w:t>
            </w:r>
            <w:proofErr w:type="spellStart"/>
            <w:r w:rsidRPr="00F0441C">
              <w:rPr>
                <w:rFonts w:ascii="Times New Roman" w:hAnsi="Times New Roman" w:cs="Times New Roman"/>
              </w:rPr>
              <w:t>А.С.Пушкин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 «Цветы </w:t>
            </w:r>
          </w:p>
          <w:p w:rsidR="00F0441C" w:rsidRPr="00F0441C" w:rsidRDefault="00F0441C" w:rsidP="00F04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C">
              <w:rPr>
                <w:rFonts w:ascii="Times New Roman" w:hAnsi="Times New Roman" w:cs="Times New Roman"/>
                <w:sz w:val="24"/>
                <w:szCs w:val="24"/>
              </w:rPr>
              <w:t xml:space="preserve">последние милей…», </w:t>
            </w:r>
            <w:proofErr w:type="spellStart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 xml:space="preserve"> «Осень», </w:t>
            </w:r>
            <w:proofErr w:type="spellStart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>Ф.И.Тютчев</w:t>
            </w:r>
            <w:proofErr w:type="spellEnd"/>
            <w:r w:rsidRPr="00F0441C">
              <w:rPr>
                <w:rFonts w:ascii="Times New Roman" w:hAnsi="Times New Roman" w:cs="Times New Roman"/>
                <w:sz w:val="24"/>
                <w:szCs w:val="24"/>
              </w:rPr>
              <w:t xml:space="preserve"> «Осенний вечер».  </w:t>
            </w:r>
          </w:p>
          <w:p w:rsidR="00F0441C" w:rsidRPr="00F0441C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0441C">
              <w:rPr>
                <w:rFonts w:ascii="Times New Roman" w:hAnsi="Times New Roman" w:cs="Times New Roman"/>
              </w:rPr>
              <w:t>А.А.Фет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 «Первый ландыш», </w:t>
            </w:r>
            <w:proofErr w:type="spellStart"/>
            <w:r w:rsidRPr="00F0441C">
              <w:rPr>
                <w:rFonts w:ascii="Times New Roman" w:hAnsi="Times New Roman" w:cs="Times New Roman"/>
              </w:rPr>
              <w:t>А.Н.Майков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 «Поле зыблется цветами…» Поэтическое изображение родной природы и выражение </w:t>
            </w:r>
            <w:proofErr w:type="gramStart"/>
            <w:r w:rsidRPr="00F0441C">
              <w:rPr>
                <w:rFonts w:ascii="Times New Roman" w:hAnsi="Times New Roman" w:cs="Times New Roman"/>
              </w:rPr>
              <w:t>авторского</w:t>
            </w:r>
            <w:proofErr w:type="gramEnd"/>
            <w:r w:rsidRPr="00F0441C">
              <w:rPr>
                <w:rFonts w:ascii="Times New Roman" w:hAnsi="Times New Roman" w:cs="Times New Roman"/>
              </w:rPr>
              <w:t xml:space="preserve"> </w:t>
            </w:r>
          </w:p>
          <w:p w:rsidR="00F0441C" w:rsidRPr="00F0441C" w:rsidRDefault="00F0441C" w:rsidP="00F04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C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миросозерцания </w:t>
            </w: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5" w:type="dxa"/>
          </w:tcPr>
          <w:p w:rsidR="00F0441C" w:rsidRPr="00F0441C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0441C">
              <w:rPr>
                <w:rFonts w:ascii="Times New Roman" w:hAnsi="Times New Roman" w:cs="Times New Roman"/>
              </w:rPr>
              <w:t>А.П.Чехов</w:t>
            </w:r>
            <w:proofErr w:type="spellEnd"/>
            <w:r w:rsidRPr="00F0441C">
              <w:rPr>
                <w:rFonts w:ascii="Times New Roman" w:hAnsi="Times New Roman" w:cs="Times New Roman"/>
              </w:rPr>
              <w:t>. История</w:t>
            </w:r>
            <w:r w:rsidR="005C3BC4">
              <w:rPr>
                <w:rFonts w:ascii="Times New Roman" w:hAnsi="Times New Roman" w:cs="Times New Roman"/>
              </w:rPr>
              <w:t xml:space="preserve"> о любви и упущенном счастье в </w:t>
            </w:r>
            <w:r w:rsidRPr="00F0441C">
              <w:rPr>
                <w:rFonts w:ascii="Times New Roman" w:hAnsi="Times New Roman" w:cs="Times New Roman"/>
              </w:rPr>
              <w:t xml:space="preserve">рассказе «О любви». </w:t>
            </w: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P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</w:tcPr>
          <w:p w:rsidR="00F0441C" w:rsidRPr="00F0441C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r w:rsidRPr="00F0441C">
              <w:rPr>
                <w:rFonts w:ascii="Times New Roman" w:hAnsi="Times New Roman" w:cs="Times New Roman"/>
              </w:rPr>
              <w:t xml:space="preserve">Психологизм рассказа </w:t>
            </w:r>
            <w:proofErr w:type="spellStart"/>
            <w:r w:rsidRPr="00F0441C">
              <w:rPr>
                <w:rFonts w:ascii="Times New Roman" w:hAnsi="Times New Roman" w:cs="Times New Roman"/>
              </w:rPr>
              <w:t>А.П.Чехова</w:t>
            </w:r>
            <w:proofErr w:type="spellEnd"/>
            <w:r w:rsidRPr="00F0441C">
              <w:rPr>
                <w:rFonts w:ascii="Times New Roman" w:hAnsi="Times New Roman" w:cs="Times New Roman"/>
              </w:rPr>
              <w:t xml:space="preserve"> «О любви». </w:t>
            </w:r>
          </w:p>
          <w:p w:rsidR="00F0441C" w:rsidRPr="00F0441C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476" w:rsidTr="000F36E7">
        <w:tc>
          <w:tcPr>
            <w:tcW w:w="1135" w:type="dxa"/>
          </w:tcPr>
          <w:p w:rsidR="004F0476" w:rsidRDefault="004F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</w:tcPr>
          <w:p w:rsidR="004F0476" w:rsidRPr="004F0476" w:rsidRDefault="004F0476" w:rsidP="00F0441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4F0476">
              <w:rPr>
                <w:rFonts w:ascii="Times New Roman" w:hAnsi="Times New Roman" w:cs="Times New Roman"/>
              </w:rPr>
              <w:t>Вн</w:t>
            </w:r>
            <w:proofErr w:type="gramStart"/>
            <w:r w:rsidRPr="004F0476">
              <w:rPr>
                <w:rFonts w:ascii="Times New Roman" w:hAnsi="Times New Roman" w:cs="Times New Roman"/>
              </w:rPr>
              <w:t>.ч</w:t>
            </w:r>
            <w:proofErr w:type="gramEnd"/>
            <w:r w:rsidRPr="004F0476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4F0476">
              <w:rPr>
                <w:rFonts w:ascii="Times New Roman" w:hAnsi="Times New Roman" w:cs="Times New Roman"/>
              </w:rPr>
              <w:t xml:space="preserve">  И.С Тургенев  Повесть «Ася»</w:t>
            </w:r>
          </w:p>
        </w:tc>
        <w:tc>
          <w:tcPr>
            <w:tcW w:w="1701" w:type="dxa"/>
          </w:tcPr>
          <w:p w:rsidR="004F0476" w:rsidRDefault="004F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F0476" w:rsidRDefault="004F0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0441C" w:rsidRPr="00B71E13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r w:rsidRPr="00B71E13">
              <w:rPr>
                <w:rFonts w:ascii="Times New Roman" w:hAnsi="Times New Roman" w:cs="Times New Roman"/>
              </w:rPr>
              <w:t xml:space="preserve"> Из литературы </w:t>
            </w:r>
            <w:r w:rsidRPr="00B71E13">
              <w:rPr>
                <w:rFonts w:ascii="Times New Roman" w:hAnsi="Times New Roman" w:cs="Times New Roman"/>
                <w:lang w:val="en-US"/>
              </w:rPr>
              <w:t>XX</w:t>
            </w:r>
            <w:r w:rsidRPr="00B71E1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Default="004F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F0441C" w:rsidRPr="00B71E13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71E13">
              <w:rPr>
                <w:rFonts w:ascii="Times New Roman" w:hAnsi="Times New Roman" w:cs="Times New Roman"/>
              </w:rPr>
              <w:t>И.А.Бунин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. Повествование о любви в различных её состояниях и различных жизненных ситуациях </w:t>
            </w:r>
            <w:proofErr w:type="gramStart"/>
            <w:r w:rsidRPr="00B71E13">
              <w:rPr>
                <w:rFonts w:ascii="Times New Roman" w:hAnsi="Times New Roman" w:cs="Times New Roman"/>
              </w:rPr>
              <w:t>в</w:t>
            </w:r>
            <w:proofErr w:type="gramEnd"/>
            <w:r w:rsidRPr="00B71E13">
              <w:rPr>
                <w:rFonts w:ascii="Times New Roman" w:hAnsi="Times New Roman" w:cs="Times New Roman"/>
              </w:rPr>
              <w:t xml:space="preserve"> </w:t>
            </w:r>
          </w:p>
          <w:p w:rsidR="00F0441C" w:rsidRPr="00B71E13" w:rsidRDefault="00F0441C" w:rsidP="00F0441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B71E13">
              <w:rPr>
                <w:rFonts w:ascii="Times New Roman" w:hAnsi="Times New Roman" w:cs="Times New Roman"/>
              </w:rPr>
              <w:t>рассказе</w:t>
            </w:r>
            <w:proofErr w:type="gramEnd"/>
            <w:r w:rsidRPr="00B71E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1E13">
              <w:rPr>
                <w:rFonts w:ascii="Times New Roman" w:hAnsi="Times New Roman" w:cs="Times New Roman"/>
              </w:rPr>
              <w:t>И.А.Бунина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 «Кавказ». </w:t>
            </w:r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1C" w:rsidTr="000F36E7">
        <w:tc>
          <w:tcPr>
            <w:tcW w:w="1135" w:type="dxa"/>
          </w:tcPr>
          <w:p w:rsidR="00F0441C" w:rsidRDefault="004F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F0441C" w:rsidRPr="00B71E13" w:rsidRDefault="00B71E13" w:rsidP="00F0441C">
            <w:pPr>
              <w:pStyle w:val="Default"/>
              <w:rPr>
                <w:rFonts w:ascii="Times New Roman" w:hAnsi="Times New Roman" w:cs="Times New Roman"/>
              </w:rPr>
            </w:pPr>
            <w:r w:rsidRPr="00B71E13">
              <w:rPr>
                <w:rFonts w:ascii="Times New Roman" w:hAnsi="Times New Roman" w:cs="Times New Roman"/>
              </w:rPr>
              <w:t>А. И. Куприн. «Куст сирени»: история счастливой любви.</w:t>
            </w:r>
            <w:r w:rsidR="004F0476">
              <w:rPr>
                <w:rFonts w:ascii="Times New Roman" w:hAnsi="Times New Roman" w:cs="Times New Roman"/>
              </w:rPr>
              <w:t xml:space="preserve"> </w:t>
            </w:r>
            <w:r w:rsidR="004F0476" w:rsidRPr="00B71E13">
              <w:rPr>
                <w:rFonts w:ascii="Times New Roman" w:hAnsi="Times New Roman" w:cs="Times New Roman"/>
              </w:rPr>
              <w:t xml:space="preserve">Проект.  Подготовка материалов к сравнительной характеристике Николая  и  Веры </w:t>
            </w:r>
            <w:proofErr w:type="spellStart"/>
            <w:r w:rsidR="004F0476" w:rsidRPr="00B71E13">
              <w:rPr>
                <w:rFonts w:ascii="Times New Roman" w:hAnsi="Times New Roman" w:cs="Times New Roman"/>
              </w:rPr>
              <w:t>Алмазовой</w:t>
            </w:r>
            <w:proofErr w:type="spellEnd"/>
          </w:p>
        </w:tc>
        <w:tc>
          <w:tcPr>
            <w:tcW w:w="170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0441C" w:rsidRDefault="00F04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B71E13" w:rsidRPr="00B71E13" w:rsidRDefault="00B71E13" w:rsidP="001B7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E13">
              <w:rPr>
                <w:rFonts w:ascii="Times New Roman" w:hAnsi="Times New Roman" w:cs="Times New Roman"/>
                <w:sz w:val="24"/>
                <w:szCs w:val="24"/>
              </w:rPr>
              <w:t>А.А.Блок</w:t>
            </w:r>
            <w:proofErr w:type="spellEnd"/>
            <w:r w:rsidRPr="00B71E13">
              <w:rPr>
                <w:rFonts w:ascii="Times New Roman" w:hAnsi="Times New Roman" w:cs="Times New Roman"/>
                <w:sz w:val="24"/>
                <w:szCs w:val="24"/>
              </w:rPr>
              <w:t>.  «На поле Куликовом», «Россия»: история и современность.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</w:tcPr>
          <w:p w:rsidR="00B71E13" w:rsidRPr="00B71E13" w:rsidRDefault="00B71E13" w:rsidP="001B7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E13">
              <w:rPr>
                <w:rFonts w:ascii="Times New Roman" w:hAnsi="Times New Roman" w:cs="Times New Roman"/>
                <w:sz w:val="24"/>
                <w:szCs w:val="24"/>
              </w:rPr>
              <w:t>С. А. Есенин. «Пугачев» как поэма на историческую тему.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B71E13" w:rsidRPr="00B71E13" w:rsidRDefault="00B71E13" w:rsidP="001B7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E13">
              <w:rPr>
                <w:rFonts w:ascii="Times New Roman" w:hAnsi="Times New Roman" w:cs="Times New Roman"/>
                <w:sz w:val="24"/>
                <w:szCs w:val="24"/>
              </w:rPr>
              <w:t>И. С. Шмелев. «Как я стал писателем»: путь к творчеству.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B71E13" w:rsidRPr="00B71E13" w:rsidRDefault="00B71E13" w:rsidP="005425C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71E13">
              <w:rPr>
                <w:rFonts w:ascii="Times New Roman" w:hAnsi="Times New Roman" w:cs="Times New Roman"/>
              </w:rPr>
              <w:t>М.А.Осоргин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. Сочетание фантастики и реальности в </w:t>
            </w:r>
            <w:r w:rsidR="005425CB">
              <w:rPr>
                <w:rFonts w:ascii="Times New Roman" w:hAnsi="Times New Roman" w:cs="Times New Roman"/>
              </w:rPr>
              <w:t xml:space="preserve"> </w:t>
            </w:r>
            <w:r w:rsidRPr="00B71E13">
              <w:rPr>
                <w:rFonts w:ascii="Times New Roman" w:hAnsi="Times New Roman" w:cs="Times New Roman"/>
              </w:rPr>
              <w:t xml:space="preserve">рассказе «Пенсне». 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5" w:type="dxa"/>
          </w:tcPr>
          <w:p w:rsidR="00B71E13" w:rsidRPr="00B71E13" w:rsidRDefault="00B71E13" w:rsidP="00B71E13">
            <w:pPr>
              <w:pStyle w:val="Default"/>
              <w:rPr>
                <w:rFonts w:ascii="Times New Roman" w:hAnsi="Times New Roman" w:cs="Times New Roman"/>
              </w:rPr>
            </w:pPr>
            <w:r w:rsidRPr="00B71E13">
              <w:rPr>
                <w:rFonts w:ascii="Times New Roman" w:hAnsi="Times New Roman" w:cs="Times New Roman"/>
              </w:rPr>
              <w:t>Журнал «</w:t>
            </w:r>
            <w:proofErr w:type="spellStart"/>
            <w:r w:rsidRPr="00B71E13">
              <w:rPr>
                <w:rFonts w:ascii="Times New Roman" w:hAnsi="Times New Roman" w:cs="Times New Roman"/>
              </w:rPr>
              <w:t>Сатирикон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». Тэффи, </w:t>
            </w:r>
            <w:proofErr w:type="spellStart"/>
            <w:r w:rsidRPr="00B71E13">
              <w:rPr>
                <w:rFonts w:ascii="Times New Roman" w:hAnsi="Times New Roman" w:cs="Times New Roman"/>
              </w:rPr>
              <w:t>О.Дымов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1E13">
              <w:rPr>
                <w:rFonts w:ascii="Times New Roman" w:hAnsi="Times New Roman" w:cs="Times New Roman"/>
              </w:rPr>
              <w:t>А.Т.Аверченко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. «Всеобщая история, выработанная </w:t>
            </w:r>
          </w:p>
          <w:p w:rsidR="00B71E13" w:rsidRPr="00B71E13" w:rsidRDefault="00B71E13" w:rsidP="00B71E13">
            <w:pPr>
              <w:pStyle w:val="Default"/>
              <w:rPr>
                <w:rFonts w:ascii="Times New Roman" w:hAnsi="Times New Roman" w:cs="Times New Roman"/>
              </w:rPr>
            </w:pPr>
            <w:r w:rsidRPr="00B71E13">
              <w:rPr>
                <w:rFonts w:ascii="Times New Roman" w:hAnsi="Times New Roman" w:cs="Times New Roman"/>
              </w:rPr>
              <w:t>«</w:t>
            </w:r>
            <w:proofErr w:type="spellStart"/>
            <w:r w:rsidRPr="00B71E13">
              <w:rPr>
                <w:rFonts w:ascii="Times New Roman" w:hAnsi="Times New Roman" w:cs="Times New Roman"/>
              </w:rPr>
              <w:t>Сатириконом</w:t>
            </w:r>
            <w:proofErr w:type="spellEnd"/>
            <w:r w:rsidRPr="00B71E13">
              <w:rPr>
                <w:rFonts w:ascii="Times New Roman" w:hAnsi="Times New Roman" w:cs="Times New Roman"/>
              </w:rPr>
              <w:t>»</w:t>
            </w:r>
            <w:proofErr w:type="gramStart"/>
            <w:r w:rsidRPr="00B71E13">
              <w:rPr>
                <w:rFonts w:ascii="Times New Roman" w:hAnsi="Times New Roman" w:cs="Times New Roman"/>
              </w:rPr>
              <w:t>.</w:t>
            </w:r>
            <w:proofErr w:type="gramEnd"/>
            <w:r w:rsidRPr="00B71E1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71E13">
              <w:rPr>
                <w:rFonts w:ascii="Times New Roman" w:hAnsi="Times New Roman" w:cs="Times New Roman"/>
              </w:rPr>
              <w:t>о</w:t>
            </w:r>
            <w:proofErr w:type="gramEnd"/>
            <w:r w:rsidRPr="00B71E13">
              <w:rPr>
                <w:rFonts w:ascii="Times New Roman" w:hAnsi="Times New Roman" w:cs="Times New Roman"/>
              </w:rPr>
              <w:t xml:space="preserve">трывки). 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95" w:type="dxa"/>
          </w:tcPr>
          <w:p w:rsidR="00B71E13" w:rsidRPr="00B71E13" w:rsidRDefault="00B71E13" w:rsidP="00B71E13">
            <w:pPr>
              <w:pStyle w:val="Default"/>
              <w:rPr>
                <w:rFonts w:ascii="Times New Roman" w:hAnsi="Times New Roman" w:cs="Times New Roman"/>
              </w:rPr>
            </w:pPr>
            <w:r w:rsidRPr="00B71E13">
              <w:rPr>
                <w:rFonts w:ascii="Times New Roman" w:hAnsi="Times New Roman" w:cs="Times New Roman"/>
              </w:rPr>
              <w:t xml:space="preserve">Тэффи. Рассказ «Жизнь и воротник». Сатира и юмор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1E13">
              <w:rPr>
                <w:rFonts w:ascii="Times New Roman" w:hAnsi="Times New Roman" w:cs="Times New Roman"/>
              </w:rPr>
              <w:t xml:space="preserve">в рассказе 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</w:tcPr>
          <w:p w:rsidR="00B71E13" w:rsidRPr="00B71E13" w:rsidRDefault="00B71E13" w:rsidP="00B71E13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71E13">
              <w:rPr>
                <w:rFonts w:ascii="Times New Roman" w:hAnsi="Times New Roman" w:cs="Times New Roman"/>
              </w:rPr>
              <w:t>М.М.Зощенко</w:t>
            </w:r>
            <w:proofErr w:type="spellEnd"/>
            <w:r w:rsidRPr="00B71E13">
              <w:rPr>
                <w:rFonts w:ascii="Times New Roman" w:hAnsi="Times New Roman" w:cs="Times New Roman"/>
              </w:rPr>
              <w:t xml:space="preserve">. Рассказ «История болезни». Сатира 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1E13">
              <w:rPr>
                <w:rFonts w:ascii="Times New Roman" w:hAnsi="Times New Roman" w:cs="Times New Roman"/>
              </w:rPr>
              <w:t xml:space="preserve">юмор в рассказе. </w:t>
            </w:r>
          </w:p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</w:tcPr>
          <w:p w:rsidR="00B71E13" w:rsidRPr="008F3DE7" w:rsidRDefault="00B71E13" w:rsidP="00B71E13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>А. Т. Твардовский. «Василий Теркин»: человек и война</w:t>
            </w:r>
          </w:p>
        </w:tc>
        <w:tc>
          <w:tcPr>
            <w:tcW w:w="1701" w:type="dxa"/>
          </w:tcPr>
          <w:p w:rsidR="00B71E13" w:rsidRPr="008F3DE7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</w:tcPr>
          <w:p w:rsidR="00B71E13" w:rsidRPr="008F3DE7" w:rsidRDefault="00B71E13" w:rsidP="001B7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DE7">
              <w:rPr>
                <w:rFonts w:ascii="Times New Roman" w:hAnsi="Times New Roman" w:cs="Times New Roman"/>
                <w:sz w:val="24"/>
                <w:szCs w:val="24"/>
              </w:rPr>
              <w:t>А. Т. Твардовский. «Василий Теркин»: образ главного героя.</w:t>
            </w:r>
          </w:p>
        </w:tc>
        <w:tc>
          <w:tcPr>
            <w:tcW w:w="1701" w:type="dxa"/>
          </w:tcPr>
          <w:p w:rsidR="00B71E13" w:rsidRPr="008F3DE7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E13" w:rsidTr="000F36E7">
        <w:tc>
          <w:tcPr>
            <w:tcW w:w="1135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</w:tcPr>
          <w:p w:rsidR="005C3BC4" w:rsidRPr="005C3BC4" w:rsidRDefault="005C3BC4" w:rsidP="005C3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песни о Великой Отечественной войне.</w:t>
            </w:r>
          </w:p>
          <w:p w:rsidR="00B71E13" w:rsidRPr="00C74D86" w:rsidRDefault="00B71E13" w:rsidP="001B776E"/>
        </w:tc>
        <w:tc>
          <w:tcPr>
            <w:tcW w:w="170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71E13" w:rsidRDefault="00B71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DE7" w:rsidTr="000F36E7">
        <w:tc>
          <w:tcPr>
            <w:tcW w:w="1135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</w:tcPr>
          <w:p w:rsidR="008F3DE7" w:rsidRPr="005C3BC4" w:rsidRDefault="008F3DE7" w:rsidP="005C3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А.Платонов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«Возвращение»</w:t>
            </w:r>
          </w:p>
        </w:tc>
        <w:tc>
          <w:tcPr>
            <w:tcW w:w="170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095" w:type="dxa"/>
          </w:tcPr>
          <w:p w:rsidR="005C3BC4" w:rsidRPr="005C3BC4" w:rsidRDefault="005C3BC4" w:rsidP="005C3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BC4">
              <w:rPr>
                <w:rFonts w:ascii="Times New Roman" w:hAnsi="Times New Roman" w:cs="Times New Roman"/>
                <w:sz w:val="24"/>
                <w:szCs w:val="24"/>
              </w:rPr>
              <w:t>В. П. Астафьев. «Фотография, на которой меня нет»: картины довоенного детства, образ главного героя.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</w:tcPr>
          <w:p w:rsidR="005C3BC4" w:rsidRPr="005C3BC4" w:rsidRDefault="005C3BC4" w:rsidP="005C3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BC4">
              <w:rPr>
                <w:rFonts w:ascii="Times New Roman" w:hAnsi="Times New Roman" w:cs="Times New Roman"/>
                <w:sz w:val="24"/>
                <w:szCs w:val="24"/>
              </w:rPr>
              <w:t>В. П. Астафьев. «Фотография, на которой меня нет». Автобиографический характер рассказа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5" w:type="dxa"/>
          </w:tcPr>
          <w:p w:rsidR="005C3BC4" w:rsidRPr="005C3BC4" w:rsidRDefault="005C3BC4" w:rsidP="005C3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Подготовка  к письменному заданию по повести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ВАстафьева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«Фотография, на которой меня нет»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F3DE7">
              <w:rPr>
                <w:rFonts w:ascii="Times New Roman" w:hAnsi="Times New Roman" w:cs="Times New Roman"/>
              </w:rPr>
              <w:t>И.Ф.Анненский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«Снег»; </w:t>
            </w:r>
            <w:proofErr w:type="spellStart"/>
            <w:r w:rsidRPr="008F3DE7">
              <w:rPr>
                <w:rFonts w:ascii="Times New Roman" w:hAnsi="Times New Roman" w:cs="Times New Roman"/>
              </w:rPr>
              <w:t>Д.С.Мережковский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«Родное», «Не надо звуков»; </w:t>
            </w:r>
            <w:proofErr w:type="spellStart"/>
            <w:r w:rsidRPr="008F3DE7">
              <w:rPr>
                <w:rFonts w:ascii="Times New Roman" w:hAnsi="Times New Roman" w:cs="Times New Roman"/>
              </w:rPr>
              <w:t>Н.А.Заболоцкий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«Вечер на Оке», «Уступи мне, скворец, уголок…»; </w:t>
            </w:r>
          </w:p>
          <w:p w:rsidR="005C3BC4" w:rsidRPr="008F3DE7" w:rsidRDefault="005C3BC4" w:rsidP="005C3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3DE7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8F3DE7">
              <w:rPr>
                <w:rFonts w:ascii="Times New Roman" w:hAnsi="Times New Roman" w:cs="Times New Roman"/>
                <w:sz w:val="24"/>
                <w:szCs w:val="24"/>
              </w:rPr>
              <w:t xml:space="preserve"> «По вечерам», «Встреча», «Привет, Россия…» 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Поэты русского зарубежья об оставленной ими Родине. </w:t>
            </w:r>
            <w:proofErr w:type="spellStart"/>
            <w:r w:rsidRPr="008F3DE7">
              <w:rPr>
                <w:rFonts w:ascii="Times New Roman" w:hAnsi="Times New Roman" w:cs="Times New Roman"/>
              </w:rPr>
              <w:t>Н.А.Оцуп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«Мне трудно без России…»;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F3DE7">
              <w:rPr>
                <w:rFonts w:ascii="Times New Roman" w:hAnsi="Times New Roman" w:cs="Times New Roman"/>
              </w:rPr>
              <w:t>З.Н.Гиппиус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«Знайте!», «Так и есть»; Дон-</w:t>
            </w:r>
            <w:proofErr w:type="spellStart"/>
            <w:r w:rsidRPr="008F3DE7">
              <w:rPr>
                <w:rFonts w:ascii="Times New Roman" w:hAnsi="Times New Roman" w:cs="Times New Roman"/>
              </w:rPr>
              <w:t>Аминадо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«Бабье лето»; </w:t>
            </w:r>
            <w:proofErr w:type="spellStart"/>
            <w:r w:rsidRPr="008F3DE7">
              <w:rPr>
                <w:rFonts w:ascii="Times New Roman" w:hAnsi="Times New Roman" w:cs="Times New Roman"/>
              </w:rPr>
              <w:t>И.А.Бунин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 У птицы есть гнездо…»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Общее и индивидуальное в произведениях русских поэтов о Родине. 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>Обучение анализу лирического произведения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>Из зарубежной литературы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F3DE7">
              <w:rPr>
                <w:rFonts w:ascii="Times New Roman" w:hAnsi="Times New Roman" w:cs="Times New Roman"/>
              </w:rPr>
              <w:t>У.Шекспир</w:t>
            </w:r>
            <w:proofErr w:type="spellEnd"/>
            <w:r w:rsidRPr="008F3DE7">
              <w:rPr>
                <w:rFonts w:ascii="Times New Roman" w:hAnsi="Times New Roman" w:cs="Times New Roman"/>
              </w:rPr>
              <w:t xml:space="preserve"> «Ромео и Джульетта» </w:t>
            </w:r>
            <w:proofErr w:type="gramStart"/>
            <w:r w:rsidRPr="008F3DE7">
              <w:rPr>
                <w:rFonts w:ascii="Times New Roman" w:hAnsi="Times New Roman" w:cs="Times New Roman"/>
              </w:rPr>
              <w:t>-с</w:t>
            </w:r>
            <w:proofErr w:type="gramEnd"/>
            <w:r w:rsidRPr="008F3DE7">
              <w:rPr>
                <w:rFonts w:ascii="Times New Roman" w:hAnsi="Times New Roman" w:cs="Times New Roman"/>
              </w:rPr>
              <w:t>имвол любви и верности</w:t>
            </w:r>
            <w:r w:rsidR="008F3DE7" w:rsidRPr="008F3DE7">
              <w:rPr>
                <w:rFonts w:ascii="Times New Roman" w:hAnsi="Times New Roman" w:cs="Times New Roman"/>
              </w:rPr>
              <w:t>. Сонеты.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Ж.-Б. Мольер – великий комедиограф. «Мещанин во дворянстве» - сатира на дворянство и невежество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буржуа. 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Особенности классицизма в комедии Ж.-Б. Мольера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«Мещанин во дворянстве». 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</w:tcPr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8F3DE7">
              <w:rPr>
                <w:rFonts w:ascii="Times New Roman" w:hAnsi="Times New Roman" w:cs="Times New Roman"/>
              </w:rPr>
              <w:t xml:space="preserve">Вальтер Скотт. Исторический роман «Айвенго». </w:t>
            </w:r>
          </w:p>
          <w:p w:rsidR="005C3BC4" w:rsidRPr="008F3DE7" w:rsidRDefault="005C3BC4" w:rsidP="005C3BC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BC4" w:rsidTr="000F36E7">
        <w:tc>
          <w:tcPr>
            <w:tcW w:w="1135" w:type="dxa"/>
          </w:tcPr>
          <w:p w:rsidR="005C3BC4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</w:tcPr>
          <w:p w:rsidR="005C3BC4" w:rsidRPr="008F3DE7" w:rsidRDefault="004F0476" w:rsidP="005C3BC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чтение </w:t>
            </w:r>
            <w:proofErr w:type="spellStart"/>
            <w:r w:rsidR="008F3DE7" w:rsidRPr="008F3DE7">
              <w:rPr>
                <w:rFonts w:ascii="Times New Roman" w:hAnsi="Times New Roman" w:cs="Times New Roman"/>
              </w:rPr>
              <w:t>Д.Свифт</w:t>
            </w:r>
            <w:proofErr w:type="spellEnd"/>
            <w:r w:rsidR="008F3DE7" w:rsidRPr="008F3DE7">
              <w:rPr>
                <w:rFonts w:ascii="Times New Roman" w:hAnsi="Times New Roman" w:cs="Times New Roman"/>
              </w:rPr>
              <w:t xml:space="preserve">  «Путешествие Гулливера»</w:t>
            </w:r>
          </w:p>
        </w:tc>
        <w:tc>
          <w:tcPr>
            <w:tcW w:w="170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C3BC4" w:rsidRDefault="005C3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DE7" w:rsidTr="000F36E7">
        <w:tc>
          <w:tcPr>
            <w:tcW w:w="1135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95" w:type="dxa"/>
          </w:tcPr>
          <w:p w:rsidR="008F3DE7" w:rsidRPr="009863CB" w:rsidRDefault="009863CB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9863CB">
              <w:rPr>
                <w:rFonts w:ascii="Times New Roman" w:hAnsi="Times New Roman" w:cs="Times New Roman"/>
              </w:rPr>
              <w:t>Выявление уровня литературного развития учащихся</w:t>
            </w:r>
          </w:p>
        </w:tc>
        <w:tc>
          <w:tcPr>
            <w:tcW w:w="170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DE7" w:rsidTr="000F36E7">
        <w:tc>
          <w:tcPr>
            <w:tcW w:w="1135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95" w:type="dxa"/>
          </w:tcPr>
          <w:p w:rsidR="008F3DE7" w:rsidRPr="009863CB" w:rsidRDefault="009863CB" w:rsidP="005C3BC4">
            <w:pPr>
              <w:pStyle w:val="Default"/>
              <w:rPr>
                <w:rFonts w:ascii="Times New Roman" w:hAnsi="Times New Roman" w:cs="Times New Roman"/>
              </w:rPr>
            </w:pPr>
            <w:r w:rsidRPr="009863CB">
              <w:rPr>
                <w:rFonts w:ascii="Times New Roman" w:hAnsi="Times New Roman" w:cs="Times New Roman"/>
              </w:rPr>
              <w:t xml:space="preserve">Итоговый урок. </w:t>
            </w:r>
          </w:p>
        </w:tc>
        <w:tc>
          <w:tcPr>
            <w:tcW w:w="170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F3DE7" w:rsidRDefault="008F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57C1" w:rsidRPr="00256C5B" w:rsidRDefault="009B57C1">
      <w:pPr>
        <w:rPr>
          <w:rFonts w:ascii="Times New Roman" w:hAnsi="Times New Roman" w:cs="Times New Roman"/>
          <w:sz w:val="24"/>
          <w:szCs w:val="24"/>
        </w:rPr>
      </w:pPr>
    </w:p>
    <w:sectPr w:rsidR="009B57C1" w:rsidRPr="00256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94D5E"/>
    <w:multiLevelType w:val="hybridMultilevel"/>
    <w:tmpl w:val="3648F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4135E"/>
    <w:multiLevelType w:val="hybridMultilevel"/>
    <w:tmpl w:val="53B6E4F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C5B"/>
    <w:rsid w:val="000F36E7"/>
    <w:rsid w:val="001F43D0"/>
    <w:rsid w:val="00256C5B"/>
    <w:rsid w:val="00373780"/>
    <w:rsid w:val="00472D4C"/>
    <w:rsid w:val="004F0476"/>
    <w:rsid w:val="005425CB"/>
    <w:rsid w:val="005C3BC4"/>
    <w:rsid w:val="00615074"/>
    <w:rsid w:val="00635CDE"/>
    <w:rsid w:val="0072076D"/>
    <w:rsid w:val="007B786E"/>
    <w:rsid w:val="007F3ED3"/>
    <w:rsid w:val="008D7607"/>
    <w:rsid w:val="008F3DE7"/>
    <w:rsid w:val="00983EF3"/>
    <w:rsid w:val="009863CB"/>
    <w:rsid w:val="009B57C1"/>
    <w:rsid w:val="00AC00EA"/>
    <w:rsid w:val="00B71E13"/>
    <w:rsid w:val="00B844B8"/>
    <w:rsid w:val="00C77664"/>
    <w:rsid w:val="00F0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256C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37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3D0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5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table" w:styleId="a6">
    <w:name w:val="Table Grid"/>
    <w:basedOn w:val="a1"/>
    <w:uiPriority w:val="59"/>
    <w:rsid w:val="00256C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37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3D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14</cp:revision>
  <cp:lastPrinted>2020-09-01T18:11:00Z</cp:lastPrinted>
  <dcterms:created xsi:type="dcterms:W3CDTF">2020-08-14T07:16:00Z</dcterms:created>
  <dcterms:modified xsi:type="dcterms:W3CDTF">2020-09-01T18:11:00Z</dcterms:modified>
</cp:coreProperties>
</file>